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6BB" w:rsidRDefault="006136BB" w:rsidP="006136BB">
      <w:pPr>
        <w:pStyle w:val="Standard"/>
      </w:pPr>
      <w:r>
        <w:rPr>
          <w:rStyle w:val="Privzetapisavaodstavka"/>
          <w:b w:val="0"/>
          <w:sz w:val="24"/>
          <w:szCs w:val="24"/>
        </w:rPr>
        <w:t>OZVVS</w:t>
      </w:r>
    </w:p>
    <w:p w:rsidR="006136BB" w:rsidRDefault="006136BB" w:rsidP="006136BB">
      <w:pPr>
        <w:pStyle w:val="Standard"/>
      </w:pPr>
      <w:r>
        <w:rPr>
          <w:rStyle w:val="Privzetapisavaodstavka"/>
          <w:b w:val="0"/>
          <w:sz w:val="24"/>
          <w:szCs w:val="24"/>
        </w:rPr>
        <w:t>Škofja Loka</w:t>
      </w:r>
    </w:p>
    <w:p w:rsidR="006136BB" w:rsidRDefault="006136BB" w:rsidP="006136BB">
      <w:pPr>
        <w:pStyle w:val="Standard"/>
      </w:pPr>
    </w:p>
    <w:p w:rsidR="006136BB" w:rsidRDefault="006136BB" w:rsidP="006136BB">
      <w:pPr>
        <w:pStyle w:val="Standard"/>
      </w:pPr>
      <w:r>
        <w:rPr>
          <w:rStyle w:val="Privzetapisavaodstavka"/>
          <w:b w:val="0"/>
          <w:sz w:val="24"/>
          <w:szCs w:val="24"/>
        </w:rPr>
        <w:t>Datum: 15. april 2015</w:t>
      </w:r>
    </w:p>
    <w:p w:rsidR="006136BB" w:rsidRDefault="006136BB" w:rsidP="006136BB">
      <w:pPr>
        <w:pStyle w:val="Standard"/>
      </w:pPr>
    </w:p>
    <w:p w:rsidR="006136BB" w:rsidRDefault="006136BB" w:rsidP="006136BB">
      <w:pPr>
        <w:pStyle w:val="Standard"/>
        <w:jc w:val="center"/>
      </w:pPr>
      <w:r>
        <w:rPr>
          <w:rStyle w:val="Privzetapisavaodstavka"/>
          <w:sz w:val="24"/>
          <w:szCs w:val="24"/>
        </w:rPr>
        <w:t>ZAPISNIK</w:t>
      </w:r>
    </w:p>
    <w:p w:rsidR="006136BB" w:rsidRDefault="006136BB" w:rsidP="006136BB">
      <w:pPr>
        <w:pStyle w:val="Standard"/>
        <w:jc w:val="center"/>
        <w:rPr>
          <w:sz w:val="24"/>
          <w:szCs w:val="24"/>
        </w:rPr>
      </w:pPr>
    </w:p>
    <w:p w:rsidR="006136BB" w:rsidRDefault="006136BB" w:rsidP="006136BB">
      <w:pPr>
        <w:pStyle w:val="Standard"/>
        <w:jc w:val="center"/>
      </w:pPr>
      <w:r>
        <w:rPr>
          <w:rStyle w:val="Privzetapisavaodstavka"/>
          <w:b w:val="0"/>
          <w:sz w:val="24"/>
          <w:szCs w:val="24"/>
        </w:rPr>
        <w:t>izredne seje Zbora veteranov OZVVS Škofja Loka,</w:t>
      </w:r>
    </w:p>
    <w:p w:rsidR="006136BB" w:rsidRDefault="006136BB" w:rsidP="006136BB">
      <w:pPr>
        <w:pStyle w:val="Standard"/>
        <w:jc w:val="center"/>
        <w:rPr>
          <w:b w:val="0"/>
          <w:sz w:val="24"/>
          <w:szCs w:val="24"/>
        </w:rPr>
      </w:pPr>
    </w:p>
    <w:p w:rsidR="006136BB" w:rsidRDefault="006136BB" w:rsidP="006136BB">
      <w:pPr>
        <w:pStyle w:val="Standard"/>
        <w:jc w:val="center"/>
        <w:rPr>
          <w:b w:val="0"/>
          <w:sz w:val="24"/>
          <w:szCs w:val="24"/>
        </w:rPr>
      </w:pPr>
    </w:p>
    <w:p w:rsidR="006136BB" w:rsidRDefault="006136BB" w:rsidP="006136BB">
      <w:pPr>
        <w:pStyle w:val="Standard"/>
      </w:pPr>
      <w:r>
        <w:rPr>
          <w:rStyle w:val="Privzetapisavaodstavka"/>
          <w:b w:val="0"/>
          <w:sz w:val="24"/>
          <w:szCs w:val="24"/>
        </w:rPr>
        <w:t>ki je potekal v Galeriji Franca Miheliča na Spodnjem trgu 1 v Škofji Loki, dne 15. aprila 2015  s pričetkom ob 17.00 uri.</w:t>
      </w:r>
    </w:p>
    <w:p w:rsidR="006136BB" w:rsidRDefault="006136BB" w:rsidP="006136BB">
      <w:pPr>
        <w:pStyle w:val="Standard"/>
        <w:jc w:val="center"/>
        <w:rPr>
          <w:b w:val="0"/>
          <w:sz w:val="24"/>
          <w:szCs w:val="24"/>
        </w:rPr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PRISOTNI: po priloženem seznamu.</w:t>
      </w:r>
    </w:p>
    <w:p w:rsidR="006136BB" w:rsidRDefault="006136BB" w:rsidP="006136BB">
      <w:pPr>
        <w:pStyle w:val="Standard"/>
        <w:jc w:val="both"/>
        <w:rPr>
          <w:b w:val="0"/>
          <w:sz w:val="24"/>
          <w:szCs w:val="24"/>
        </w:rPr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izredno sejo Zbora veteranov je s pozdravnim nagovorom otvoril vodja iniciativnega odbora „Veteran“, g. Matjaž Oblak, ki je tudi iniciator sklica izredne seje.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G. Matjaž Oblak poda predlog dnevnega reda izredne seje Zbora veteranov OZVVS:</w:t>
      </w:r>
    </w:p>
    <w:p w:rsidR="006136BB" w:rsidRDefault="006136BB" w:rsidP="006136BB">
      <w:pPr>
        <w:pStyle w:val="Standar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Izvolitev organov izredne seje;</w:t>
      </w:r>
    </w:p>
    <w:p w:rsidR="006136BB" w:rsidRDefault="006136BB" w:rsidP="006136BB">
      <w:pPr>
        <w:pStyle w:val="Standar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Poročilo verifikacijske komisije;</w:t>
      </w:r>
    </w:p>
    <w:p w:rsidR="006136BB" w:rsidRDefault="006136BB" w:rsidP="006136BB">
      <w:pPr>
        <w:pStyle w:val="Standar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Uvodna beseda predstavnika Iniciativnega odbora „Veteran“;</w:t>
      </w:r>
    </w:p>
    <w:p w:rsidR="006136BB" w:rsidRDefault="006136BB" w:rsidP="006136BB">
      <w:pPr>
        <w:pStyle w:val="Standar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Uvodna beseda predstavnika POZVVS;</w:t>
      </w:r>
    </w:p>
    <w:p w:rsidR="006136BB" w:rsidRDefault="006136BB" w:rsidP="006136BB">
      <w:pPr>
        <w:pStyle w:val="Standar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Volitve predsednika in zastopnika OZVVS ter sekretarja OZVVS Škofja Loka;</w:t>
      </w:r>
    </w:p>
    <w:p w:rsidR="006136BB" w:rsidRDefault="006136BB" w:rsidP="006136BB">
      <w:pPr>
        <w:pStyle w:val="Standar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Predlogi in pobude.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Predlog dnevnega reda je bil s strani vseh prisotnih soglasno sprejet.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Ad1:</w:t>
      </w:r>
      <w:r>
        <w:rPr>
          <w:rStyle w:val="Privzetapisavaodstavka"/>
          <w:b w:val="0"/>
          <w:sz w:val="24"/>
          <w:szCs w:val="24"/>
        </w:rPr>
        <w:t xml:space="preserve"> G. Matjaž Oblak poda predlog izvolitve organov izredne seje: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a) Za delovnega predsednika in dveh članov delovnega predsedstva se predlaga:</w:t>
      </w:r>
    </w:p>
    <w:p w:rsidR="006136BB" w:rsidRDefault="006136BB" w:rsidP="006136BB">
      <w:pPr>
        <w:pStyle w:val="Standard"/>
        <w:numPr>
          <w:ilvl w:val="0"/>
          <w:numId w:val="2"/>
        </w:numPr>
        <w:jc w:val="both"/>
      </w:pPr>
      <w:r>
        <w:rPr>
          <w:rStyle w:val="Privzetapisavaodstavka"/>
          <w:b w:val="0"/>
          <w:sz w:val="24"/>
          <w:szCs w:val="24"/>
        </w:rPr>
        <w:t>g. Matjaž Oblak – delovni predsednik;</w:t>
      </w:r>
    </w:p>
    <w:p w:rsidR="006136BB" w:rsidRDefault="006136BB" w:rsidP="006136BB">
      <w:pPr>
        <w:pStyle w:val="Standard"/>
        <w:numPr>
          <w:ilvl w:val="0"/>
          <w:numId w:val="2"/>
        </w:numPr>
        <w:jc w:val="both"/>
      </w:pPr>
      <w:r>
        <w:rPr>
          <w:rStyle w:val="Privzetapisavaodstavka"/>
          <w:b w:val="0"/>
          <w:sz w:val="24"/>
          <w:szCs w:val="24"/>
        </w:rPr>
        <w:t>g. Leon Tušar – član;</w:t>
      </w:r>
    </w:p>
    <w:p w:rsidR="006136BB" w:rsidRDefault="006136BB" w:rsidP="006136BB">
      <w:pPr>
        <w:pStyle w:val="Standard"/>
        <w:numPr>
          <w:ilvl w:val="0"/>
          <w:numId w:val="2"/>
        </w:numPr>
        <w:jc w:val="both"/>
      </w:pPr>
      <w:r>
        <w:rPr>
          <w:rStyle w:val="Privzetapisavaodstavka"/>
          <w:b w:val="0"/>
          <w:sz w:val="24"/>
          <w:szCs w:val="24"/>
        </w:rPr>
        <w:t>g. Dušan Lahajnar – član.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b) Za verifikacijsko komisijo se predlaga:</w:t>
      </w:r>
    </w:p>
    <w:p w:rsidR="006136BB" w:rsidRDefault="006136BB" w:rsidP="006136BB">
      <w:pPr>
        <w:pStyle w:val="Standard"/>
        <w:numPr>
          <w:ilvl w:val="0"/>
          <w:numId w:val="3"/>
        </w:numPr>
        <w:jc w:val="both"/>
      </w:pPr>
      <w:r>
        <w:rPr>
          <w:rStyle w:val="Privzetapisavaodstavka"/>
          <w:b w:val="0"/>
          <w:sz w:val="24"/>
          <w:szCs w:val="24"/>
        </w:rPr>
        <w:t>g. Valentin Jesenovec;</w:t>
      </w:r>
    </w:p>
    <w:p w:rsidR="006136BB" w:rsidRDefault="006136BB" w:rsidP="006136BB">
      <w:pPr>
        <w:pStyle w:val="Standard"/>
        <w:numPr>
          <w:ilvl w:val="0"/>
          <w:numId w:val="3"/>
        </w:numPr>
        <w:jc w:val="both"/>
      </w:pPr>
      <w:r>
        <w:rPr>
          <w:rStyle w:val="Privzetapisavaodstavka"/>
          <w:b w:val="0"/>
          <w:sz w:val="24"/>
          <w:szCs w:val="24"/>
        </w:rPr>
        <w:t>g. Alojz Križaj.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c) Za zapisnikarja se predlaga:</w:t>
      </w:r>
    </w:p>
    <w:p w:rsidR="006136BB" w:rsidRDefault="006136BB" w:rsidP="006136BB">
      <w:pPr>
        <w:pStyle w:val="Standard"/>
        <w:numPr>
          <w:ilvl w:val="0"/>
          <w:numId w:val="4"/>
        </w:numPr>
        <w:jc w:val="both"/>
      </w:pPr>
      <w:r>
        <w:rPr>
          <w:rStyle w:val="Privzetapisavaodstavka"/>
          <w:b w:val="0"/>
          <w:sz w:val="24"/>
          <w:szCs w:val="24"/>
        </w:rPr>
        <w:t>g. Roman Cenčič.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d) Za overovatelja zapisnika se predlaga:</w:t>
      </w:r>
    </w:p>
    <w:p w:rsidR="006136BB" w:rsidRDefault="006136BB" w:rsidP="006136BB">
      <w:pPr>
        <w:pStyle w:val="Standard"/>
        <w:numPr>
          <w:ilvl w:val="0"/>
          <w:numId w:val="5"/>
        </w:numPr>
        <w:jc w:val="both"/>
      </w:pPr>
      <w:r>
        <w:rPr>
          <w:rStyle w:val="Privzetapisavaodstavka"/>
          <w:b w:val="0"/>
          <w:sz w:val="24"/>
          <w:szCs w:val="24"/>
        </w:rPr>
        <w:t>g. Janez Jelenc;</w:t>
      </w:r>
    </w:p>
    <w:p w:rsidR="006136BB" w:rsidRDefault="006136BB" w:rsidP="006136BB">
      <w:pPr>
        <w:pStyle w:val="Standard"/>
        <w:numPr>
          <w:ilvl w:val="0"/>
          <w:numId w:val="5"/>
        </w:numPr>
        <w:jc w:val="both"/>
      </w:pPr>
      <w:r>
        <w:rPr>
          <w:rStyle w:val="Privzetapisavaodstavka"/>
          <w:b w:val="0"/>
          <w:sz w:val="24"/>
          <w:szCs w:val="24"/>
        </w:rPr>
        <w:t>g. Franc Pegam.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lastRenderedPageBreak/>
        <w:t>Po razpravi prisotnih je bil soglasno sprejet sklep:</w:t>
      </w: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</w:p>
    <w:p w:rsidR="006136BB" w:rsidRDefault="006136BB" w:rsidP="006136BB">
      <w:pPr>
        <w:pStyle w:val="Standard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Predlog se s strani vseh prisotnih soglasno potrdi.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Ad2:</w:t>
      </w:r>
      <w:r>
        <w:rPr>
          <w:rStyle w:val="Privzetapisavaodstavka"/>
          <w:b w:val="0"/>
          <w:sz w:val="24"/>
          <w:szCs w:val="24"/>
        </w:rPr>
        <w:t xml:space="preserve"> Verifikacijska komisija poda poročilo o sklepčnosti zbora. Zbor ni sklepčen – od 77 članov OZVVS je prisotnih 18 članov. Poleg članov sta prisotna še dva gosta: predsednik POZVVS, g. Anton Rešek, in g. Ivan Albreht – trenutno še član OZVVS Brežice.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Verifikacijska komisija predlaga, da se v skladu z  drugim odstavkom 12. člena Pravila OZVVS pričetek izredne seje prestavi za 30 minut.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Po razpravi prisotnih je bil soglasno sprejet sklep:</w:t>
      </w: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</w:p>
    <w:p w:rsidR="006136BB" w:rsidRDefault="006136BB" w:rsidP="006136BB">
      <w:pPr>
        <w:pStyle w:val="Standard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Pričetek izredne seje se prestavi na 17.30 uro.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Izredna seja se nadaljuje ob 17. 35 uri. Delovni predsednik, g Oblak, na podlagi poročila verifikacijske komisije ugotovi, da se je številčno stanje udeležencev povečalo za enega člana in nadaljuje z naslednjo točko dnevnega reda.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Ad3: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G. Oblak kot predstavnik Iniciativnega odbora „Veteran“ poudari predvsem naslednje:</w:t>
      </w:r>
    </w:p>
    <w:p w:rsidR="006136BB" w:rsidRDefault="006136BB" w:rsidP="006136BB">
      <w:pPr>
        <w:pStyle w:val="Standard"/>
        <w:numPr>
          <w:ilvl w:val="0"/>
          <w:numId w:val="8"/>
        </w:numPr>
        <w:jc w:val="both"/>
      </w:pPr>
      <w:r>
        <w:rPr>
          <w:rStyle w:val="Privzetapisavaodstavka"/>
          <w:b w:val="0"/>
          <w:sz w:val="24"/>
          <w:szCs w:val="24"/>
        </w:rPr>
        <w:t>s strani nekaterih članov opažena neaktivnost OZVVS Šk. Loka;</w:t>
      </w:r>
    </w:p>
    <w:p w:rsidR="006136BB" w:rsidRDefault="006136BB" w:rsidP="006136BB">
      <w:pPr>
        <w:pStyle w:val="Standard"/>
        <w:numPr>
          <w:ilvl w:val="0"/>
          <w:numId w:val="8"/>
        </w:numPr>
        <w:jc w:val="both"/>
      </w:pPr>
      <w:r>
        <w:rPr>
          <w:rStyle w:val="Privzetapisavaodstavka"/>
          <w:b w:val="0"/>
          <w:sz w:val="24"/>
          <w:szCs w:val="24"/>
        </w:rPr>
        <w:t>posledično je bil v marcu 20015 ustanovljen Iniciativni odbor „Veteran“ predvsem z namenom izboljšanja stanja in delovanja OZVVS Šk. Loka;</w:t>
      </w:r>
    </w:p>
    <w:p w:rsidR="006136BB" w:rsidRDefault="006136BB" w:rsidP="006136BB">
      <w:pPr>
        <w:pStyle w:val="Standard"/>
        <w:numPr>
          <w:ilvl w:val="0"/>
          <w:numId w:val="8"/>
        </w:numPr>
        <w:jc w:val="both"/>
      </w:pPr>
      <w:r>
        <w:rPr>
          <w:rStyle w:val="Privzetapisavaodstavka"/>
          <w:b w:val="0"/>
          <w:sz w:val="24"/>
          <w:szCs w:val="24"/>
        </w:rPr>
        <w:t>cilj Iniciativnega odbora je izvolitev novega vodstva OZVVS, zato je bila podana pobuda za sklic izredne seje Zbora veteranov OZVVS Šk. Loka:</w:t>
      </w:r>
    </w:p>
    <w:p w:rsidR="006136BB" w:rsidRDefault="006136BB" w:rsidP="006136BB">
      <w:pPr>
        <w:pStyle w:val="Standard"/>
        <w:numPr>
          <w:ilvl w:val="0"/>
          <w:numId w:val="8"/>
        </w:numPr>
        <w:jc w:val="both"/>
      </w:pPr>
      <w:r>
        <w:rPr>
          <w:rStyle w:val="Privzetapisavaodstavka"/>
          <w:b w:val="0"/>
          <w:sz w:val="24"/>
          <w:szCs w:val="24"/>
        </w:rPr>
        <w:t>poda pobudo za izvolitev novega vodstva OZVVS Šk. Loka.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G. Leon Tušar, predsednik OZVVS Šk. Loka, poda nekaj ključnih ugotovitev:</w:t>
      </w:r>
    </w:p>
    <w:p w:rsidR="006136BB" w:rsidRDefault="006136BB" w:rsidP="006136BB">
      <w:pPr>
        <w:pStyle w:val="Standard"/>
        <w:numPr>
          <w:ilvl w:val="0"/>
          <w:numId w:val="9"/>
        </w:numPr>
        <w:jc w:val="both"/>
      </w:pPr>
      <w:r>
        <w:rPr>
          <w:rStyle w:val="Privzetapisavaodstavka"/>
          <w:b w:val="0"/>
          <w:sz w:val="24"/>
          <w:szCs w:val="24"/>
        </w:rPr>
        <w:t>neaktivnost pri delu OZVVS Šk.Loka pripisuje predvsem osebnim razlogom in nepripravljenost za delo nekaterih članov OZVVS Šk.Loka;</w:t>
      </w:r>
    </w:p>
    <w:p w:rsidR="006136BB" w:rsidRDefault="006136BB" w:rsidP="006136BB">
      <w:pPr>
        <w:pStyle w:val="Standard"/>
        <w:numPr>
          <w:ilvl w:val="0"/>
          <w:numId w:val="9"/>
        </w:numPr>
        <w:jc w:val="both"/>
      </w:pPr>
      <w:r>
        <w:rPr>
          <w:rStyle w:val="Privzetapisavaodstavka"/>
          <w:b w:val="0"/>
          <w:sz w:val="24"/>
          <w:szCs w:val="24"/>
        </w:rPr>
        <w:t>predstavi pobudo po postavitvi spominskega obeležja na dogodek med osamosvojitveno vojno – Zavzetje Vojašnice Šk. Loka;</w:t>
      </w:r>
    </w:p>
    <w:p w:rsidR="006136BB" w:rsidRDefault="006136BB" w:rsidP="006136BB">
      <w:pPr>
        <w:pStyle w:val="Standard"/>
        <w:numPr>
          <w:ilvl w:val="0"/>
          <w:numId w:val="9"/>
        </w:numPr>
        <w:jc w:val="both"/>
      </w:pPr>
      <w:r>
        <w:rPr>
          <w:rStyle w:val="Privzetapisavaodstavka"/>
          <w:b w:val="0"/>
          <w:sz w:val="24"/>
          <w:szCs w:val="24"/>
        </w:rPr>
        <w:t>finančno poslovanje OZVVS Šk.Loka je razvidno iz računa, ki je odprt pri Gorenjski banki, enota Šk.Loka. Delovanje OZVVS Šk.Loka je bilo financirano iz članarine članov in z donatorstvom;</w:t>
      </w:r>
    </w:p>
    <w:p w:rsidR="006136BB" w:rsidRDefault="006136BB" w:rsidP="006136BB">
      <w:pPr>
        <w:pStyle w:val="Standard"/>
        <w:numPr>
          <w:ilvl w:val="0"/>
          <w:numId w:val="9"/>
        </w:numPr>
        <w:jc w:val="both"/>
      </w:pPr>
      <w:r>
        <w:rPr>
          <w:rStyle w:val="Privzetapisavaodstavka"/>
          <w:b w:val="0"/>
          <w:sz w:val="24"/>
          <w:szCs w:val="24"/>
        </w:rPr>
        <w:t>OZVVS Šk. Loka še vedno ne razpolaga s praporom OZVVS Šk.Loka;</w:t>
      </w:r>
    </w:p>
    <w:p w:rsidR="006136BB" w:rsidRDefault="006136BB" w:rsidP="006136BB">
      <w:pPr>
        <w:pStyle w:val="Standard"/>
        <w:numPr>
          <w:ilvl w:val="0"/>
          <w:numId w:val="9"/>
        </w:numPr>
        <w:jc w:val="both"/>
      </w:pPr>
      <w:r>
        <w:rPr>
          <w:rStyle w:val="Privzetapisavaodstavka"/>
          <w:b w:val="0"/>
          <w:sz w:val="24"/>
          <w:szCs w:val="24"/>
        </w:rPr>
        <w:t>nujno potrebna izvolitev praporščaka in njegovega namestnika;</w:t>
      </w:r>
    </w:p>
    <w:p w:rsidR="006136BB" w:rsidRDefault="006136BB" w:rsidP="006136BB">
      <w:pPr>
        <w:pStyle w:val="Standard"/>
        <w:numPr>
          <w:ilvl w:val="0"/>
          <w:numId w:val="9"/>
        </w:numPr>
        <w:jc w:val="both"/>
      </w:pPr>
      <w:r>
        <w:rPr>
          <w:rStyle w:val="Privzetapisavaodstavka"/>
          <w:b w:val="0"/>
          <w:sz w:val="24"/>
          <w:szCs w:val="24"/>
        </w:rPr>
        <w:t>novo izvoljeno predsedstvo naj bo sestavljeno iz predstavnikov vseh občin, ki jih vključuje OZVVS Šk.Loka.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 razpravi vseh prisotnih so bili soglasno sprejeti naslednji sklepi:</w:t>
      </w:r>
    </w:p>
    <w:p w:rsidR="006136BB" w:rsidRDefault="006136BB" w:rsidP="006136BB">
      <w:pPr>
        <w:pStyle w:val="Standard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današnji izredni seji Zbora veteranov OZVVS Šk. Loka se izvoli novega predsednika, njegovega namestnika, sekretarja in ostale 4 člane predsedstva.</w:t>
      </w:r>
    </w:p>
    <w:p w:rsidR="006136BB" w:rsidRDefault="006136BB" w:rsidP="006136BB">
      <w:pPr>
        <w:pStyle w:val="Standard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Člane ostalih delovnih teles – nadzornega odbora, častnega razsodišča, praporščaka in njegovega namestnika ter po potrebi drugih delovnih teles, se izvoli na naslednji seji Zbora veteranov OZVVS Šk. Loka.</w:t>
      </w:r>
    </w:p>
    <w:p w:rsidR="006136BB" w:rsidRDefault="006136BB" w:rsidP="006136BB">
      <w:pPr>
        <w:pStyle w:val="Standard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naslednje seje Zbora veteranov OZVVS Šk. Loka novo izvoljeno predsedstvo izvede kandidaturo članov ostalih delovnih teles.</w:t>
      </w: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Ad4:</w:t>
      </w:r>
      <w:r>
        <w:rPr>
          <w:rStyle w:val="Privzetapisavaodstavka"/>
          <w:b w:val="0"/>
          <w:sz w:val="24"/>
          <w:szCs w:val="24"/>
        </w:rPr>
        <w:t xml:space="preserve"> G. Zvone Rešek, predsednik POZVVS Gorenjske, in kot predstavnik ZVVS najprej vse prisotne lepo pozdravi in poudari naslednje: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s strani POZVVS Gorenjske je bil večkrat izveden poskus oživitve dela OZVVS Šk. Loka;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OZVVS Šk. Loka je podpisnik vključitve v ZVVS;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predlaga, da vsi izvoljeni člani OZVVS Šk. Loka podpišejo izjavo o zasedbi dolžnosti;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poudari, da je potrebno takoj izvoliti člane vseh delovnih teles v skladu s Pravili OZVVS;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pristopiti je potrebno k noveliranju Pravil OZVVS Šk.Loka in urediti pooblastilo za nove zastopnike OZVVS Šk.Loka (podpisovanje računov,...);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predlaga pridobitev uradnih prostorov za delo OZVVS – sedež organizacije;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na kratko predstavi možnost poslovanja OZVVS preko računalniškega sistema – enotni program, evidenca članstva in plačila članarin. Za ta namen (nabava računalnika in programiranje) so bila s strani ZVVS nakazana določena finančna sredstva;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ZVVS s sredstvi za nabavo prapora trenutno ne razpolaga zato bi bilo dobro najti druga sponzorska sredstva;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predlaga, da se razvitje prapora izvede ob 25. obletnici ustanovitve OZVVS, to je v letu 2016;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ZVVS financira nabavo uniforme za praporščaka;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15. maja 2015 bo v Rakičanih ob Dnevu SV organizirana skupna proslava;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oktobra 2015 bo ob obeležitvi odhoda zadnjega vojaka JLA izvedena proslava v Ljubljani;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POZVVS za Gorenjsko ima v svoji strukturi tudi posvetovalni organ, ki je sestavljen iz predsednikov OZVVS in njihovih namestnikov. Osnovna naloga je priprava stališč za skupščino ZVVS;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predlaga, da se na današnji izredni seji sprejme predlog o višini članarine za leto 2016;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poda pojasnilo o financiranju sklada za pokrivanje stroškov ob elementarnih in drugih nesrečah – odvisno od plačevanja članarine;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ZVVS redno organizira seminarje za predsednike POZVVS in OZVVS, njihove namestnike in sekretarje, kjer se pogovorijo o delu;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proučiti je potrebno možnost prestavitve spomenika iz Brnika v Šk. Loko za namen odkritja obeležja dogodka „Zavzetje vojašnice Šk. Loka“ iz leta 1991. Pri tem se povezati z g. Virantom – MSNZ;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povečati obveščanje javnosti o izvedenih dogodkih in aktivnosti – skupna internetna stran ZVVS;</w:t>
      </w:r>
    </w:p>
    <w:p w:rsidR="006136BB" w:rsidRDefault="006136BB" w:rsidP="006136BB">
      <w:pPr>
        <w:pStyle w:val="Standard"/>
        <w:numPr>
          <w:ilvl w:val="0"/>
          <w:numId w:val="11"/>
        </w:numPr>
        <w:jc w:val="both"/>
      </w:pPr>
      <w:r>
        <w:rPr>
          <w:rStyle w:val="Privzetapisavaodstavka"/>
          <w:b w:val="0"/>
          <w:sz w:val="24"/>
          <w:szCs w:val="24"/>
        </w:rPr>
        <w:t>na kratko pojasni reševanje problematike v zvezi z uveljavljanjem pravic veteranov zaradi določil ZUJF – vezano na 2,5% BDP.</w:t>
      </w: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 razpravi vseh prisotnih so bili soglasno sprejeti naslednji sklepi:</w:t>
      </w:r>
    </w:p>
    <w:p w:rsidR="006136BB" w:rsidRDefault="006136BB" w:rsidP="006136BB">
      <w:pPr>
        <w:pStyle w:val="Standard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Novo izvoljeno predsedstvo prouči podane informacije in pobude ter takoj pristopi k reševanju problematike ter izvajanju aktivnosti.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Ad5:</w:t>
      </w:r>
      <w:r>
        <w:rPr>
          <w:rStyle w:val="Privzetapisavaodstavka"/>
          <w:b w:val="0"/>
          <w:sz w:val="24"/>
          <w:szCs w:val="24"/>
        </w:rPr>
        <w:t xml:space="preserve"> G. Oblak poda predlog kandidatov za predsednika OZVVS Šk. Loka. Oba kandidata, g. Pavle Jereb in g. Roman Cenčič izvedeta kratko predstavitev.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Glede na to, da sta dva kandidata se izvedejo tajne volitve zato se v volilno komisijo predlaga: g. Andrej Hostnik – predsednik; g. Zvone Rešek in g. Ivan Albreht.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 razpravi prisotnih je bil soglasno sprejet sklep:</w:t>
      </w:r>
    </w:p>
    <w:p w:rsidR="006136BB" w:rsidRDefault="006136BB" w:rsidP="006136BB">
      <w:pPr>
        <w:pStyle w:val="Standard"/>
        <w:numPr>
          <w:ilvl w:val="0"/>
          <w:numId w:val="13"/>
        </w:numPr>
        <w:jc w:val="both"/>
      </w:pPr>
      <w:r>
        <w:rPr>
          <w:rStyle w:val="Privzetapisavaodstavka"/>
          <w:bCs/>
          <w:sz w:val="24"/>
          <w:szCs w:val="24"/>
        </w:rPr>
        <w:t>Predlog se s strani vseh prisotnih soglasno potrdi.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Predsednik volilne komisije poda poročilo: prejeto in pravilno izpolnjenih je 19 volilnih lističev.</w:t>
      </w:r>
    </w:p>
    <w:p w:rsidR="006136BB" w:rsidRDefault="006136BB" w:rsidP="006136BB">
      <w:pPr>
        <w:pStyle w:val="Standard"/>
        <w:numPr>
          <w:ilvl w:val="0"/>
          <w:numId w:val="14"/>
        </w:numPr>
        <w:jc w:val="both"/>
      </w:pPr>
      <w:r>
        <w:rPr>
          <w:rStyle w:val="Privzetapisavaodstavka"/>
          <w:b w:val="0"/>
          <w:sz w:val="24"/>
          <w:szCs w:val="24"/>
        </w:rPr>
        <w:t>g. Pavle Jereb – 15 glasov;</w:t>
      </w:r>
    </w:p>
    <w:p w:rsidR="006136BB" w:rsidRDefault="006136BB" w:rsidP="006136BB">
      <w:pPr>
        <w:pStyle w:val="Standard"/>
        <w:numPr>
          <w:ilvl w:val="0"/>
          <w:numId w:val="14"/>
        </w:numPr>
        <w:jc w:val="both"/>
      </w:pPr>
      <w:r>
        <w:rPr>
          <w:rStyle w:val="Privzetapisavaodstavka"/>
          <w:b w:val="0"/>
          <w:sz w:val="24"/>
          <w:szCs w:val="24"/>
        </w:rPr>
        <w:t>g. Roman Cenčič – 4 glasovi.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Sklep: Za predsednika OZVVS Šk. Loka se izvoli g. Pavle Jereb (Gorenja vas - Poljane).</w:t>
      </w:r>
    </w:p>
    <w:p w:rsidR="006136BB" w:rsidRDefault="006136BB" w:rsidP="006136BB">
      <w:pPr>
        <w:pStyle w:val="Standard"/>
        <w:jc w:val="both"/>
        <w:rPr>
          <w:b w:val="0"/>
          <w:sz w:val="24"/>
          <w:szCs w:val="24"/>
        </w:rPr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Po razpravi vseh prisotnih delovni predsednik, g. Oblak, poda predlog za izvolitev ostalih članov predsedstva OZVVS Šk. Loka:</w:t>
      </w:r>
    </w:p>
    <w:p w:rsidR="006136BB" w:rsidRDefault="006136BB" w:rsidP="006136BB">
      <w:pPr>
        <w:pStyle w:val="Standard"/>
        <w:numPr>
          <w:ilvl w:val="0"/>
          <w:numId w:val="15"/>
        </w:numPr>
        <w:jc w:val="both"/>
      </w:pPr>
      <w:r>
        <w:rPr>
          <w:rStyle w:val="Privzetapisavaodstavka"/>
          <w:b w:val="0"/>
          <w:sz w:val="24"/>
          <w:szCs w:val="24"/>
        </w:rPr>
        <w:t>g. Roman Cenčič – podpredsednik (Železniki);</w:t>
      </w:r>
    </w:p>
    <w:p w:rsidR="006136BB" w:rsidRDefault="006136BB" w:rsidP="006136BB">
      <w:pPr>
        <w:pStyle w:val="Standard"/>
        <w:numPr>
          <w:ilvl w:val="0"/>
          <w:numId w:val="15"/>
        </w:numPr>
        <w:jc w:val="both"/>
      </w:pPr>
      <w:r>
        <w:rPr>
          <w:rStyle w:val="Privzetapisavaodstavka"/>
          <w:b w:val="0"/>
          <w:sz w:val="24"/>
          <w:szCs w:val="24"/>
        </w:rPr>
        <w:t>g. Matjaž Oblak – sekretar (Žiri);</w:t>
      </w:r>
    </w:p>
    <w:p w:rsidR="006136BB" w:rsidRDefault="006136BB" w:rsidP="006136BB">
      <w:pPr>
        <w:pStyle w:val="Standard"/>
        <w:numPr>
          <w:ilvl w:val="0"/>
          <w:numId w:val="15"/>
        </w:numPr>
        <w:jc w:val="both"/>
      </w:pPr>
      <w:r>
        <w:rPr>
          <w:rStyle w:val="Privzetapisavaodstavka"/>
          <w:b w:val="0"/>
          <w:sz w:val="24"/>
          <w:szCs w:val="24"/>
        </w:rPr>
        <w:t>g. Leon Tušar – član (Šk. Loka);</w:t>
      </w:r>
    </w:p>
    <w:p w:rsidR="006136BB" w:rsidRDefault="006136BB" w:rsidP="006136BB">
      <w:pPr>
        <w:pStyle w:val="Standard"/>
        <w:numPr>
          <w:ilvl w:val="0"/>
          <w:numId w:val="15"/>
        </w:numPr>
        <w:jc w:val="both"/>
      </w:pPr>
      <w:r>
        <w:rPr>
          <w:rStyle w:val="Privzetapisavaodstavka"/>
          <w:b w:val="0"/>
          <w:sz w:val="24"/>
          <w:szCs w:val="24"/>
        </w:rPr>
        <w:t>g. Janez Jelenc – član (Železniki);</w:t>
      </w:r>
    </w:p>
    <w:p w:rsidR="006136BB" w:rsidRDefault="006136BB" w:rsidP="006136BB">
      <w:pPr>
        <w:pStyle w:val="Standard"/>
        <w:numPr>
          <w:ilvl w:val="0"/>
          <w:numId w:val="15"/>
        </w:numPr>
        <w:jc w:val="both"/>
      </w:pPr>
      <w:r>
        <w:rPr>
          <w:rStyle w:val="Privzetapisavaodstavka"/>
          <w:b w:val="0"/>
          <w:sz w:val="24"/>
          <w:szCs w:val="24"/>
        </w:rPr>
        <w:t>g. Danijel Kirbus – član (Šk. Loka);</w:t>
      </w:r>
    </w:p>
    <w:p w:rsidR="006136BB" w:rsidRDefault="006136BB" w:rsidP="006136BB">
      <w:pPr>
        <w:pStyle w:val="Standard"/>
        <w:numPr>
          <w:ilvl w:val="0"/>
          <w:numId w:val="15"/>
        </w:numPr>
        <w:jc w:val="both"/>
      </w:pPr>
      <w:r>
        <w:rPr>
          <w:rStyle w:val="Privzetapisavaodstavka"/>
          <w:b w:val="0"/>
          <w:sz w:val="24"/>
          <w:szCs w:val="24"/>
        </w:rPr>
        <w:t>g. Alojz Križaj – član (Šk. Loka).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Sklep: Predlog se s strani vseh prisotnih soglasno potrdi.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Ad6: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Številčno stanje prisotnosti na izredni seji se je po izvedenih volitvah povečala za enega člana, g. Fedja Vraničar, ki v volitve ni bil vključen.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Cs/>
          <w:sz w:val="24"/>
          <w:szCs w:val="24"/>
        </w:rPr>
        <w:t>Po razpravi prisotnih so bili soglasno sprejeti naslednji sklepi:</w:t>
      </w:r>
    </w:p>
    <w:p w:rsidR="006136BB" w:rsidRDefault="006136BB" w:rsidP="006136BB">
      <w:pPr>
        <w:pStyle w:val="Standard"/>
        <w:numPr>
          <w:ilvl w:val="0"/>
          <w:numId w:val="16"/>
        </w:numPr>
        <w:jc w:val="both"/>
      </w:pPr>
      <w:r>
        <w:rPr>
          <w:rStyle w:val="Privzetapisavaodstavka"/>
          <w:bCs/>
          <w:sz w:val="24"/>
          <w:szCs w:val="24"/>
        </w:rPr>
        <w:t>Kot kandidata se v nadzorni odbor evidentira g. Janez Gartner.</w:t>
      </w:r>
    </w:p>
    <w:p w:rsidR="006136BB" w:rsidRDefault="006136BB" w:rsidP="006136BB">
      <w:pPr>
        <w:pStyle w:val="Standard"/>
        <w:numPr>
          <w:ilvl w:val="0"/>
          <w:numId w:val="16"/>
        </w:numPr>
        <w:jc w:val="both"/>
      </w:pPr>
      <w:r>
        <w:rPr>
          <w:rStyle w:val="Privzetapisavaodstavka"/>
          <w:bCs/>
          <w:sz w:val="24"/>
          <w:szCs w:val="24"/>
        </w:rPr>
        <w:t>Članarina za leto 2016 ostane nespremenjena – 11 EUR.</w:t>
      </w:r>
    </w:p>
    <w:p w:rsidR="006136BB" w:rsidRDefault="006136BB" w:rsidP="006136BB">
      <w:pPr>
        <w:pStyle w:val="Standard"/>
        <w:numPr>
          <w:ilvl w:val="0"/>
          <w:numId w:val="16"/>
        </w:numPr>
        <w:jc w:val="both"/>
      </w:pPr>
      <w:r>
        <w:rPr>
          <w:rStyle w:val="Privzetapisavaodstavka"/>
          <w:bCs/>
          <w:sz w:val="24"/>
          <w:szCs w:val="24"/>
        </w:rPr>
        <w:t>Obveščanje članov OZVVS in javnosti se izvaja preko medijev (internet – e- mail, www.zvvs.si, telefon) in po potrebi preko pošte.</w:t>
      </w:r>
    </w:p>
    <w:p w:rsidR="006136BB" w:rsidRDefault="006136BB" w:rsidP="006136BB">
      <w:pPr>
        <w:pStyle w:val="Standard"/>
        <w:numPr>
          <w:ilvl w:val="0"/>
          <w:numId w:val="16"/>
        </w:numPr>
        <w:jc w:val="both"/>
      </w:pPr>
      <w:r>
        <w:rPr>
          <w:rStyle w:val="Privzetapisavaodstavka"/>
          <w:bCs/>
          <w:sz w:val="24"/>
          <w:szCs w:val="24"/>
        </w:rPr>
        <w:t>Novo predsedstvo se sestane v roku meseca dni v katerem se izvede tudi primopredaja.</w:t>
      </w:r>
    </w:p>
    <w:p w:rsidR="006136BB" w:rsidRDefault="006136BB" w:rsidP="006136BB">
      <w:pPr>
        <w:pStyle w:val="Standard"/>
        <w:numPr>
          <w:ilvl w:val="0"/>
          <w:numId w:val="16"/>
        </w:numPr>
        <w:jc w:val="both"/>
      </w:pPr>
      <w:r>
        <w:rPr>
          <w:rStyle w:val="Privzetapisavaodstavka"/>
          <w:bCs/>
          <w:sz w:val="24"/>
          <w:szCs w:val="24"/>
        </w:rPr>
        <w:t>Vsi prisotni na izredni seji zbora se zavežejo, da spodbujajo vse člane OZVVS Šk. Loka k večji aktivnosti in zanimanju o delu OZVVS ter k novemu članstvu v OZVVS Šk. Loka.</w:t>
      </w:r>
    </w:p>
    <w:p w:rsidR="006136BB" w:rsidRDefault="006136BB" w:rsidP="006136BB">
      <w:pPr>
        <w:pStyle w:val="Standard"/>
        <w:jc w:val="both"/>
      </w:pP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Izredna seja Zbora veteranov OZVVS Šk. Loka je bila zaključena ob 19.30 uri.</w:t>
      </w:r>
    </w:p>
    <w:p w:rsidR="006136BB" w:rsidRDefault="006136BB" w:rsidP="006136BB">
      <w:pPr>
        <w:pStyle w:val="Standard"/>
        <w:jc w:val="both"/>
      </w:pPr>
      <w:r>
        <w:rPr>
          <w:rStyle w:val="Privzetapisavaodstavka"/>
          <w:b w:val="0"/>
          <w:sz w:val="24"/>
          <w:szCs w:val="24"/>
        </w:rPr>
        <w:t>Zapisnik izredne seje zbora vsebuje 5 (pet) listov kateremu je priložena lista prisotnosti.</w:t>
      </w:r>
    </w:p>
    <w:p w:rsidR="006136BB" w:rsidRDefault="006136BB" w:rsidP="006136BB">
      <w:pPr>
        <w:pStyle w:val="Standard"/>
        <w:jc w:val="both"/>
        <w:rPr>
          <w:b w:val="0"/>
          <w:sz w:val="24"/>
          <w:szCs w:val="24"/>
        </w:rPr>
      </w:pPr>
    </w:p>
    <w:p w:rsidR="008D3BF2" w:rsidRDefault="008D3BF2"/>
    <w:sectPr w:rsidR="008D3BF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5FF3"/>
    <w:multiLevelType w:val="multilevel"/>
    <w:tmpl w:val="5E401FE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5D83BF7"/>
    <w:multiLevelType w:val="multilevel"/>
    <w:tmpl w:val="7DC099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EC226DE"/>
    <w:multiLevelType w:val="multilevel"/>
    <w:tmpl w:val="94DE7B8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4B85A8D"/>
    <w:multiLevelType w:val="multilevel"/>
    <w:tmpl w:val="3AF053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4F46127"/>
    <w:multiLevelType w:val="multilevel"/>
    <w:tmpl w:val="C57CCC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3A55107A"/>
    <w:multiLevelType w:val="multilevel"/>
    <w:tmpl w:val="AE347A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1313130"/>
    <w:multiLevelType w:val="multilevel"/>
    <w:tmpl w:val="6FB883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651654A"/>
    <w:multiLevelType w:val="multilevel"/>
    <w:tmpl w:val="203047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A4B6F4E"/>
    <w:multiLevelType w:val="multilevel"/>
    <w:tmpl w:val="C7E8A3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B095E09"/>
    <w:multiLevelType w:val="multilevel"/>
    <w:tmpl w:val="6E24EC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E6E1609"/>
    <w:multiLevelType w:val="multilevel"/>
    <w:tmpl w:val="323EE1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032467C"/>
    <w:multiLevelType w:val="multilevel"/>
    <w:tmpl w:val="679A0B9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52A01D0E"/>
    <w:multiLevelType w:val="multilevel"/>
    <w:tmpl w:val="BFCEC9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5A6D63F8"/>
    <w:multiLevelType w:val="multilevel"/>
    <w:tmpl w:val="0002A6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5A831C11"/>
    <w:multiLevelType w:val="multilevel"/>
    <w:tmpl w:val="FA6A540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6BD05B08"/>
    <w:multiLevelType w:val="multilevel"/>
    <w:tmpl w:val="170A26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5"/>
  </w:num>
  <w:num w:numId="7">
    <w:abstractNumId w:val="15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BB"/>
    <w:rsid w:val="001F27D6"/>
    <w:rsid w:val="006136BB"/>
    <w:rsid w:val="007D30EA"/>
    <w:rsid w:val="008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B58C126-85B6-354E-802B-D042BDC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  <w:rsid w:val="006136BB"/>
  </w:style>
  <w:style w:type="paragraph" w:customStyle="1" w:styleId="Standard">
    <w:name w:val="Standard"/>
    <w:rsid w:val="006136BB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Draganovic</dc:creator>
  <cp:keywords/>
  <dc:description/>
  <cp:lastModifiedBy>Larisa Draganovic</cp:lastModifiedBy>
  <cp:revision>1</cp:revision>
  <dcterms:created xsi:type="dcterms:W3CDTF">2020-08-05T07:45:00Z</dcterms:created>
  <dcterms:modified xsi:type="dcterms:W3CDTF">2020-08-05T07:46:00Z</dcterms:modified>
</cp:coreProperties>
</file>